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953" w:rsidRPr="00374953" w:rsidRDefault="00374953" w:rsidP="00374953">
      <w:pPr>
        <w:spacing w:after="0" w:line="360" w:lineRule="auto"/>
        <w:jc w:val="center"/>
        <w:rPr>
          <w:rFonts w:ascii="Times New Roman" w:eastAsia="Calibri" w:hAnsi="Times New Roman" w:cs="Times New Roman"/>
          <w:sz w:val="28"/>
          <w:szCs w:val="28"/>
          <w:lang w:val="ba-RU"/>
        </w:rPr>
      </w:pPr>
      <w:r w:rsidRPr="00374953">
        <w:rPr>
          <w:rFonts w:ascii="Times New Roman" w:eastAsia="Calibri" w:hAnsi="Times New Roman" w:cs="Times New Roman"/>
          <w:sz w:val="28"/>
          <w:szCs w:val="28"/>
        </w:rPr>
        <w:t>«</w:t>
      </w:r>
      <w:r w:rsidRPr="00374953">
        <w:rPr>
          <w:rFonts w:ascii="Times New Roman" w:eastAsia="Calibri" w:hAnsi="Times New Roman" w:cs="Times New Roman"/>
          <w:sz w:val="28"/>
          <w:szCs w:val="28"/>
          <w:lang w:val="ba-RU"/>
        </w:rPr>
        <w:t>Йәйғор</w:t>
      </w:r>
      <w:r w:rsidRPr="00374953">
        <w:rPr>
          <w:rFonts w:ascii="Times New Roman" w:eastAsia="Calibri" w:hAnsi="Times New Roman" w:cs="Times New Roman"/>
          <w:sz w:val="28"/>
          <w:szCs w:val="28"/>
        </w:rPr>
        <w:t>»</w:t>
      </w:r>
      <w:r w:rsidRPr="00374953">
        <w:rPr>
          <w:rFonts w:ascii="Times New Roman" w:eastAsia="Calibri" w:hAnsi="Times New Roman" w:cs="Times New Roman"/>
          <w:sz w:val="28"/>
          <w:szCs w:val="28"/>
          <w:lang w:val="ba-RU"/>
        </w:rPr>
        <w:t xml:space="preserve"> балалар телестудияһы.</w:t>
      </w:r>
    </w:p>
    <w:p w:rsidR="00374953" w:rsidRPr="00374953" w:rsidRDefault="00374953" w:rsidP="00374953">
      <w:pPr>
        <w:spacing w:after="0" w:line="360" w:lineRule="auto"/>
        <w:jc w:val="both"/>
        <w:rPr>
          <w:rFonts w:ascii="Times New Roman" w:eastAsia="Calibri" w:hAnsi="Times New Roman" w:cs="Times New Roman"/>
          <w:sz w:val="28"/>
          <w:szCs w:val="28"/>
          <w:lang w:val="ba-RU"/>
        </w:rPr>
      </w:pPr>
      <w:r w:rsidRPr="00374953">
        <w:rPr>
          <w:rFonts w:ascii="Times New Roman" w:eastAsia="Calibri" w:hAnsi="Times New Roman" w:cs="Times New Roman"/>
          <w:sz w:val="28"/>
          <w:szCs w:val="28"/>
          <w:lang w:val="ba-RU"/>
        </w:rPr>
        <w:t>Мәктәпкәсә йәштәге балаларҙың тормошо үҙе бер ҡабатланмаҫ сағыу осор.</w:t>
      </w:r>
    </w:p>
    <w:p w:rsidR="00374953" w:rsidRPr="00374953" w:rsidRDefault="00374953" w:rsidP="00374953">
      <w:pPr>
        <w:spacing w:after="0" w:line="360" w:lineRule="auto"/>
        <w:jc w:val="both"/>
        <w:rPr>
          <w:rFonts w:ascii="Times New Roman" w:eastAsia="Calibri" w:hAnsi="Times New Roman" w:cs="Times New Roman"/>
          <w:sz w:val="28"/>
          <w:szCs w:val="28"/>
          <w:lang w:val="ba-RU"/>
        </w:rPr>
      </w:pPr>
      <w:r w:rsidRPr="00374953">
        <w:rPr>
          <w:rFonts w:ascii="Times New Roman" w:eastAsia="Calibri" w:hAnsi="Times New Roman" w:cs="Times New Roman"/>
          <w:sz w:val="28"/>
          <w:szCs w:val="28"/>
          <w:lang w:val="ba-RU"/>
        </w:rPr>
        <w:t xml:space="preserve"> Хәҙерге заман балаларына  уйынсыҡтар ғына түгел, уларҙы уратып алған донъя ҡыҙыҡһындыра. Донъяны киң танып белеү  өсөн балалар һанлы технологияларҙы әүҙем ҡулланалар. (телевидение, компьютер, телефон) Социаль проблемаларҙы анализлап, балаларҙың ҡыҙыҡһыныуын иҫәпкә алып, беҙ үҙ сиратыбыҙҙа балалар баҡсаһында “Йәйғор» телестудияһын астыҡ. Был телестудия  тәрбиәләнеүселәр менән эште ойоштороу өсөн булдырылды.</w:t>
      </w:r>
    </w:p>
    <w:p w:rsidR="00374953" w:rsidRPr="00374953" w:rsidRDefault="00374953" w:rsidP="00374953">
      <w:pPr>
        <w:spacing w:after="0" w:line="360" w:lineRule="auto"/>
        <w:jc w:val="both"/>
        <w:rPr>
          <w:rFonts w:ascii="Times New Roman" w:eastAsia="Calibri" w:hAnsi="Times New Roman" w:cs="Times New Roman"/>
          <w:sz w:val="28"/>
          <w:szCs w:val="28"/>
          <w:lang w:val="ba-RU"/>
        </w:rPr>
      </w:pPr>
      <w:r w:rsidRPr="00374953">
        <w:rPr>
          <w:rFonts w:ascii="Times New Roman" w:eastAsia="Calibri" w:hAnsi="Times New Roman" w:cs="Times New Roman"/>
          <w:sz w:val="28"/>
          <w:szCs w:val="28"/>
          <w:lang w:val="ba-RU"/>
        </w:rPr>
        <w:t>“Йәйғор» телестудияһын:</w:t>
      </w:r>
    </w:p>
    <w:p w:rsidR="00374953" w:rsidRPr="00374953" w:rsidRDefault="00374953" w:rsidP="00374953">
      <w:pPr>
        <w:numPr>
          <w:ilvl w:val="0"/>
          <w:numId w:val="1"/>
        </w:numPr>
        <w:spacing w:after="0" w:line="360" w:lineRule="auto"/>
        <w:contextualSpacing/>
        <w:jc w:val="both"/>
        <w:rPr>
          <w:rFonts w:ascii="Times New Roman" w:eastAsia="Calibri" w:hAnsi="Times New Roman" w:cs="Times New Roman"/>
          <w:sz w:val="28"/>
          <w:szCs w:val="28"/>
          <w:lang w:val="ba-RU"/>
        </w:rPr>
      </w:pPr>
      <w:r w:rsidRPr="00374953">
        <w:rPr>
          <w:rFonts w:ascii="Times New Roman" w:eastAsia="Calibri" w:hAnsi="Times New Roman" w:cs="Times New Roman"/>
          <w:sz w:val="28"/>
          <w:szCs w:val="28"/>
          <w:lang w:val="ba-RU"/>
        </w:rPr>
        <w:t xml:space="preserve">мультимедиа ҡоролмалар (ноутбук, проектор, интерактив таҡта, микрофон; </w:t>
      </w:r>
    </w:p>
    <w:p w:rsidR="00374953" w:rsidRPr="00374953" w:rsidRDefault="00374953" w:rsidP="00374953">
      <w:pPr>
        <w:numPr>
          <w:ilvl w:val="0"/>
          <w:numId w:val="1"/>
        </w:numPr>
        <w:spacing w:after="0" w:line="360" w:lineRule="auto"/>
        <w:contextualSpacing/>
        <w:jc w:val="both"/>
        <w:rPr>
          <w:rFonts w:ascii="Times New Roman" w:eastAsia="Calibri" w:hAnsi="Times New Roman" w:cs="Times New Roman"/>
          <w:sz w:val="28"/>
          <w:szCs w:val="28"/>
          <w:lang w:val="ba-RU"/>
        </w:rPr>
      </w:pPr>
      <w:r w:rsidRPr="00374953">
        <w:rPr>
          <w:rFonts w:ascii="Times New Roman" w:eastAsia="Calibri" w:hAnsi="Times New Roman" w:cs="Times New Roman"/>
          <w:sz w:val="28"/>
          <w:szCs w:val="28"/>
          <w:lang w:val="ba-RU"/>
        </w:rPr>
        <w:t xml:space="preserve">электрон ресурстар: программа (фильм булдырыу), мини-архив; </w:t>
      </w:r>
    </w:p>
    <w:p w:rsidR="00374953" w:rsidRPr="00374953" w:rsidRDefault="00374953" w:rsidP="00374953">
      <w:pPr>
        <w:numPr>
          <w:ilvl w:val="0"/>
          <w:numId w:val="1"/>
        </w:numPr>
        <w:spacing w:after="0" w:line="360" w:lineRule="auto"/>
        <w:contextualSpacing/>
        <w:jc w:val="both"/>
        <w:rPr>
          <w:rFonts w:ascii="Times New Roman" w:eastAsia="Calibri" w:hAnsi="Times New Roman" w:cs="Times New Roman"/>
          <w:sz w:val="28"/>
          <w:szCs w:val="28"/>
          <w:lang w:val="ba-RU"/>
        </w:rPr>
      </w:pPr>
      <w:r w:rsidRPr="00374953">
        <w:rPr>
          <w:rFonts w:ascii="Times New Roman" w:eastAsia="Calibri" w:hAnsi="Times New Roman" w:cs="Times New Roman"/>
          <w:sz w:val="28"/>
          <w:szCs w:val="28"/>
          <w:lang w:val="ba-RU"/>
        </w:rPr>
        <w:t xml:space="preserve">һанлы фотоаппарат, видеокамера; </w:t>
      </w:r>
    </w:p>
    <w:p w:rsidR="00374953" w:rsidRPr="00374953" w:rsidRDefault="00374953" w:rsidP="00374953">
      <w:pPr>
        <w:numPr>
          <w:ilvl w:val="0"/>
          <w:numId w:val="1"/>
        </w:numPr>
        <w:spacing w:after="0" w:line="360" w:lineRule="auto"/>
        <w:contextualSpacing/>
        <w:jc w:val="both"/>
        <w:rPr>
          <w:rFonts w:ascii="Times New Roman" w:eastAsia="Calibri" w:hAnsi="Times New Roman" w:cs="Times New Roman"/>
          <w:sz w:val="28"/>
          <w:szCs w:val="28"/>
          <w:lang w:val="ba-RU"/>
        </w:rPr>
      </w:pPr>
      <w:r w:rsidRPr="00374953">
        <w:rPr>
          <w:rFonts w:ascii="Times New Roman" w:eastAsia="Calibri" w:hAnsi="Times New Roman" w:cs="Times New Roman"/>
          <w:sz w:val="28"/>
          <w:szCs w:val="28"/>
          <w:lang w:val="ba-RU"/>
        </w:rPr>
        <w:t>китап, журнал, гәзиттәр</w:t>
      </w:r>
    </w:p>
    <w:p w:rsidR="00374953" w:rsidRPr="00374953" w:rsidRDefault="00374953" w:rsidP="00374953">
      <w:pPr>
        <w:spacing w:after="0" w:line="360" w:lineRule="auto"/>
        <w:ind w:left="720"/>
        <w:contextualSpacing/>
        <w:jc w:val="both"/>
        <w:rPr>
          <w:rFonts w:ascii="Times New Roman" w:eastAsia="Calibri" w:hAnsi="Times New Roman" w:cs="Times New Roman"/>
          <w:sz w:val="28"/>
          <w:szCs w:val="28"/>
          <w:lang w:val="ba-RU"/>
        </w:rPr>
      </w:pPr>
      <w:r w:rsidRPr="00374953">
        <w:rPr>
          <w:rFonts w:ascii="Times New Roman" w:eastAsia="Calibri" w:hAnsi="Times New Roman" w:cs="Times New Roman"/>
          <w:sz w:val="28"/>
          <w:szCs w:val="28"/>
          <w:lang w:val="ba-RU"/>
        </w:rPr>
        <w:t>менән тулыландырҙыҡ.</w:t>
      </w:r>
    </w:p>
    <w:p w:rsidR="00374953" w:rsidRPr="00374953" w:rsidRDefault="00374953" w:rsidP="00374953">
      <w:pPr>
        <w:spacing w:after="0" w:line="360" w:lineRule="auto"/>
        <w:ind w:left="360"/>
        <w:jc w:val="both"/>
        <w:rPr>
          <w:rFonts w:ascii="Times New Roman" w:eastAsia="Calibri" w:hAnsi="Times New Roman" w:cs="Times New Roman"/>
          <w:sz w:val="28"/>
          <w:szCs w:val="28"/>
          <w:lang w:val="ba-RU"/>
        </w:rPr>
      </w:pPr>
      <w:r w:rsidRPr="00374953">
        <w:rPr>
          <w:rFonts w:ascii="Times New Roman" w:eastAsia="Calibri" w:hAnsi="Times New Roman" w:cs="Times New Roman"/>
          <w:sz w:val="28"/>
          <w:szCs w:val="28"/>
          <w:lang w:val="ba-RU"/>
        </w:rPr>
        <w:t>Балаларҙы видеоаппаратураның барлыҡҡа килеү тарихы менән таныштырыу өсөн балалар баҡсаһында мини музей асылды. Телестудия бер – нисә йүнәлештә эшләй:</w:t>
      </w:r>
    </w:p>
    <w:p w:rsidR="00374953" w:rsidRPr="00374953" w:rsidRDefault="00374953" w:rsidP="00374953">
      <w:pPr>
        <w:numPr>
          <w:ilvl w:val="0"/>
          <w:numId w:val="2"/>
        </w:numPr>
        <w:spacing w:after="0" w:line="360" w:lineRule="auto"/>
        <w:contextualSpacing/>
        <w:jc w:val="both"/>
        <w:rPr>
          <w:rFonts w:ascii="Times New Roman" w:eastAsia="Calibri" w:hAnsi="Times New Roman" w:cs="Times New Roman"/>
          <w:sz w:val="28"/>
          <w:szCs w:val="28"/>
          <w:lang w:val="ba-RU"/>
        </w:rPr>
      </w:pPr>
      <w:r w:rsidRPr="00374953">
        <w:rPr>
          <w:rFonts w:ascii="Times New Roman" w:eastAsia="Calibri" w:hAnsi="Times New Roman" w:cs="Times New Roman"/>
          <w:sz w:val="28"/>
          <w:szCs w:val="28"/>
          <w:lang w:val="ba-RU"/>
        </w:rPr>
        <w:t>Уртаҡ эшмәкәрлек ойоштороп һәм тормошҡа ашырыу.</w:t>
      </w:r>
    </w:p>
    <w:p w:rsidR="00374953" w:rsidRPr="00374953" w:rsidRDefault="00374953" w:rsidP="00374953">
      <w:pPr>
        <w:numPr>
          <w:ilvl w:val="0"/>
          <w:numId w:val="2"/>
        </w:numPr>
        <w:spacing w:after="0" w:line="360" w:lineRule="auto"/>
        <w:contextualSpacing/>
        <w:jc w:val="both"/>
        <w:rPr>
          <w:rFonts w:ascii="Times New Roman" w:eastAsia="Calibri" w:hAnsi="Times New Roman" w:cs="Times New Roman"/>
          <w:sz w:val="28"/>
          <w:szCs w:val="28"/>
          <w:lang w:val="ba-RU"/>
        </w:rPr>
      </w:pPr>
      <w:r w:rsidRPr="00374953">
        <w:rPr>
          <w:rFonts w:ascii="Times New Roman" w:eastAsia="Calibri" w:hAnsi="Times New Roman" w:cs="Times New Roman"/>
          <w:sz w:val="28"/>
          <w:szCs w:val="28"/>
          <w:lang w:val="ba-RU"/>
        </w:rPr>
        <w:t>Мәғлүмәттәр эҙләү һәм дөйөмләштереү</w:t>
      </w:r>
    </w:p>
    <w:p w:rsidR="00374953" w:rsidRPr="00374953" w:rsidRDefault="00374953" w:rsidP="00374953">
      <w:pPr>
        <w:numPr>
          <w:ilvl w:val="0"/>
          <w:numId w:val="2"/>
        </w:numPr>
        <w:spacing w:after="0" w:line="360" w:lineRule="auto"/>
        <w:contextualSpacing/>
        <w:jc w:val="both"/>
        <w:rPr>
          <w:rFonts w:ascii="Times New Roman" w:eastAsia="Calibri" w:hAnsi="Times New Roman" w:cs="Times New Roman"/>
          <w:sz w:val="28"/>
          <w:szCs w:val="28"/>
        </w:rPr>
      </w:pPr>
      <w:r w:rsidRPr="00374953">
        <w:rPr>
          <w:rFonts w:ascii="Times New Roman" w:eastAsia="Calibri" w:hAnsi="Times New Roman" w:cs="Times New Roman"/>
          <w:sz w:val="28"/>
          <w:szCs w:val="28"/>
          <w:lang w:val="ba-RU"/>
        </w:rPr>
        <w:t>Тәрбиәселәр һәм тиңдәштәр менән аралашыу</w:t>
      </w:r>
    </w:p>
    <w:p w:rsidR="00374953" w:rsidRPr="00374953" w:rsidRDefault="00374953" w:rsidP="00374953">
      <w:pPr>
        <w:numPr>
          <w:ilvl w:val="0"/>
          <w:numId w:val="2"/>
        </w:numPr>
        <w:spacing w:after="0" w:line="360" w:lineRule="auto"/>
        <w:contextualSpacing/>
        <w:jc w:val="both"/>
        <w:rPr>
          <w:rFonts w:ascii="Times New Roman" w:eastAsia="Calibri" w:hAnsi="Times New Roman" w:cs="Times New Roman"/>
          <w:sz w:val="28"/>
          <w:szCs w:val="28"/>
        </w:rPr>
      </w:pPr>
      <w:r w:rsidRPr="00374953">
        <w:rPr>
          <w:rFonts w:ascii="Times New Roman" w:eastAsia="Calibri" w:hAnsi="Times New Roman" w:cs="Times New Roman"/>
          <w:sz w:val="28"/>
          <w:szCs w:val="28"/>
          <w:lang w:val="ba-RU"/>
        </w:rPr>
        <w:t>Үҙ фекереңде аныҡ һәм тулы итеп еткереү</w:t>
      </w:r>
    </w:p>
    <w:p w:rsidR="00374953" w:rsidRPr="00374953" w:rsidRDefault="00374953" w:rsidP="00374953">
      <w:pPr>
        <w:numPr>
          <w:ilvl w:val="0"/>
          <w:numId w:val="2"/>
        </w:numPr>
        <w:spacing w:after="0" w:line="360" w:lineRule="auto"/>
        <w:contextualSpacing/>
        <w:jc w:val="both"/>
        <w:rPr>
          <w:rFonts w:ascii="Times New Roman" w:eastAsia="Calibri" w:hAnsi="Times New Roman" w:cs="Times New Roman"/>
          <w:sz w:val="28"/>
          <w:szCs w:val="28"/>
        </w:rPr>
      </w:pPr>
      <w:r w:rsidRPr="00374953">
        <w:rPr>
          <w:rFonts w:ascii="Times New Roman" w:eastAsia="Calibri" w:hAnsi="Times New Roman" w:cs="Times New Roman"/>
          <w:sz w:val="28"/>
          <w:szCs w:val="28"/>
          <w:lang w:val="ba-RU"/>
        </w:rPr>
        <w:t>Белемеңде тормошта ҡулланыу</w:t>
      </w:r>
    </w:p>
    <w:p w:rsidR="00374953" w:rsidRPr="00374953" w:rsidRDefault="00374953" w:rsidP="00374953">
      <w:pPr>
        <w:spacing w:after="0" w:line="360" w:lineRule="auto"/>
        <w:jc w:val="both"/>
        <w:rPr>
          <w:rFonts w:ascii="Times New Roman" w:eastAsia="Calibri" w:hAnsi="Times New Roman" w:cs="Times New Roman"/>
          <w:sz w:val="28"/>
          <w:szCs w:val="28"/>
          <w:lang w:val="ba-RU"/>
        </w:rPr>
      </w:pPr>
      <w:proofErr w:type="spellStart"/>
      <w:r w:rsidRPr="00374953">
        <w:rPr>
          <w:rFonts w:ascii="Times New Roman" w:eastAsia="Calibri" w:hAnsi="Times New Roman" w:cs="Times New Roman"/>
          <w:sz w:val="28"/>
          <w:szCs w:val="28"/>
        </w:rPr>
        <w:t>Хәбәрсе</w:t>
      </w:r>
      <w:proofErr w:type="spellEnd"/>
      <w:r w:rsidRPr="00374953">
        <w:rPr>
          <w:rFonts w:ascii="Times New Roman" w:eastAsia="Calibri" w:hAnsi="Times New Roman" w:cs="Times New Roman"/>
          <w:sz w:val="28"/>
          <w:szCs w:val="28"/>
          <w:lang w:val="ba-RU"/>
        </w:rPr>
        <w:t>лә</w:t>
      </w:r>
      <w:proofErr w:type="gramStart"/>
      <w:r w:rsidRPr="00374953">
        <w:rPr>
          <w:rFonts w:ascii="Times New Roman" w:eastAsia="Calibri" w:hAnsi="Times New Roman" w:cs="Times New Roman"/>
          <w:sz w:val="28"/>
          <w:szCs w:val="28"/>
          <w:lang w:val="ba-RU"/>
        </w:rPr>
        <w:t>р</w:t>
      </w:r>
      <w:proofErr w:type="gramEnd"/>
      <w:r w:rsidRPr="00374953">
        <w:rPr>
          <w:rFonts w:ascii="Times New Roman" w:eastAsia="Calibri" w:hAnsi="Times New Roman" w:cs="Times New Roman"/>
          <w:sz w:val="28"/>
          <w:szCs w:val="28"/>
        </w:rPr>
        <w:t>, ассистент</w:t>
      </w:r>
      <w:r w:rsidRPr="00374953">
        <w:rPr>
          <w:rFonts w:ascii="Times New Roman" w:eastAsia="Calibri" w:hAnsi="Times New Roman" w:cs="Times New Roman"/>
          <w:sz w:val="28"/>
          <w:szCs w:val="28"/>
          <w:lang w:val="ba-RU"/>
        </w:rPr>
        <w:t>тар</w:t>
      </w:r>
      <w:r w:rsidRPr="00374953">
        <w:rPr>
          <w:rFonts w:ascii="Times New Roman" w:eastAsia="Calibri" w:hAnsi="Times New Roman" w:cs="Times New Roman"/>
          <w:sz w:val="28"/>
          <w:szCs w:val="28"/>
        </w:rPr>
        <w:t xml:space="preserve"> </w:t>
      </w:r>
      <w:proofErr w:type="spellStart"/>
      <w:r w:rsidRPr="00374953">
        <w:rPr>
          <w:rFonts w:ascii="Times New Roman" w:eastAsia="Calibri" w:hAnsi="Times New Roman" w:cs="Times New Roman"/>
          <w:sz w:val="28"/>
          <w:szCs w:val="28"/>
        </w:rPr>
        <w:t>һәм</w:t>
      </w:r>
      <w:proofErr w:type="spellEnd"/>
      <w:r w:rsidRPr="00374953">
        <w:rPr>
          <w:rFonts w:ascii="Times New Roman" w:eastAsia="Calibri" w:hAnsi="Times New Roman" w:cs="Times New Roman"/>
          <w:sz w:val="28"/>
          <w:szCs w:val="28"/>
        </w:rPr>
        <w:t xml:space="preserve"> </w:t>
      </w:r>
      <w:proofErr w:type="spellStart"/>
      <w:r w:rsidRPr="00374953">
        <w:rPr>
          <w:rFonts w:ascii="Times New Roman" w:eastAsia="Calibri" w:hAnsi="Times New Roman" w:cs="Times New Roman"/>
          <w:sz w:val="28"/>
          <w:szCs w:val="28"/>
        </w:rPr>
        <w:t>операторҙар</w:t>
      </w:r>
      <w:proofErr w:type="spellEnd"/>
      <w:r w:rsidRPr="00374953">
        <w:rPr>
          <w:rFonts w:ascii="Times New Roman" w:eastAsia="Calibri" w:hAnsi="Times New Roman" w:cs="Times New Roman"/>
          <w:sz w:val="28"/>
          <w:szCs w:val="28"/>
          <w:lang w:val="ba-RU"/>
        </w:rPr>
        <w:t xml:space="preserve"> һөнәрен</w:t>
      </w:r>
      <w:r w:rsidRPr="00374953">
        <w:rPr>
          <w:rFonts w:ascii="Times New Roman" w:eastAsia="Calibri" w:hAnsi="Times New Roman" w:cs="Times New Roman"/>
          <w:sz w:val="28"/>
          <w:szCs w:val="28"/>
        </w:rPr>
        <w:t xml:space="preserve"> — </w:t>
      </w:r>
      <w:proofErr w:type="spellStart"/>
      <w:r w:rsidRPr="00374953">
        <w:rPr>
          <w:rFonts w:ascii="Times New Roman" w:eastAsia="Calibri" w:hAnsi="Times New Roman" w:cs="Times New Roman"/>
          <w:sz w:val="28"/>
          <w:szCs w:val="28"/>
        </w:rPr>
        <w:t>өлкән</w:t>
      </w:r>
      <w:proofErr w:type="spellEnd"/>
      <w:r w:rsidRPr="00374953">
        <w:rPr>
          <w:rFonts w:ascii="Times New Roman" w:eastAsia="Calibri" w:hAnsi="Times New Roman" w:cs="Times New Roman"/>
          <w:sz w:val="28"/>
          <w:szCs w:val="28"/>
        </w:rPr>
        <w:t xml:space="preserve"> </w:t>
      </w:r>
      <w:proofErr w:type="spellStart"/>
      <w:r w:rsidRPr="00374953">
        <w:rPr>
          <w:rFonts w:ascii="Times New Roman" w:eastAsia="Calibri" w:hAnsi="Times New Roman" w:cs="Times New Roman"/>
          <w:sz w:val="28"/>
          <w:szCs w:val="28"/>
        </w:rPr>
        <w:t>төркөм</w:t>
      </w:r>
      <w:proofErr w:type="spellEnd"/>
      <w:r w:rsidRPr="00374953">
        <w:rPr>
          <w:rFonts w:ascii="Times New Roman" w:eastAsia="Calibri" w:hAnsi="Times New Roman" w:cs="Times New Roman"/>
          <w:sz w:val="28"/>
          <w:szCs w:val="28"/>
        </w:rPr>
        <w:t xml:space="preserve"> </w:t>
      </w:r>
      <w:proofErr w:type="spellStart"/>
      <w:r w:rsidRPr="00374953">
        <w:rPr>
          <w:rFonts w:ascii="Times New Roman" w:eastAsia="Calibri" w:hAnsi="Times New Roman" w:cs="Times New Roman"/>
          <w:sz w:val="28"/>
          <w:szCs w:val="28"/>
        </w:rPr>
        <w:t>балалары</w:t>
      </w:r>
      <w:proofErr w:type="spellEnd"/>
      <w:r w:rsidRPr="00374953">
        <w:rPr>
          <w:rFonts w:ascii="Times New Roman" w:eastAsia="Calibri" w:hAnsi="Times New Roman" w:cs="Times New Roman"/>
          <w:sz w:val="28"/>
          <w:szCs w:val="28"/>
          <w:lang w:val="ba-RU"/>
        </w:rPr>
        <w:t xml:space="preserve"> үҙләштерә</w:t>
      </w:r>
      <w:r w:rsidRPr="00374953">
        <w:rPr>
          <w:rFonts w:ascii="Times New Roman" w:eastAsia="Calibri" w:hAnsi="Times New Roman" w:cs="Times New Roman"/>
          <w:sz w:val="28"/>
          <w:szCs w:val="28"/>
        </w:rPr>
        <w:t>.</w:t>
      </w:r>
      <w:r w:rsidRPr="00374953">
        <w:rPr>
          <w:rFonts w:ascii="Times New Roman" w:eastAsia="Calibri" w:hAnsi="Times New Roman" w:cs="Times New Roman"/>
          <w:sz w:val="28"/>
          <w:szCs w:val="28"/>
          <w:lang w:val="ba-RU"/>
        </w:rPr>
        <w:t xml:space="preserve"> Телестудия балаларға бик оҡшай. Беренсе сюжетыбыҙ башҡорт милли байрамы «Нардуған” ға арналды.</w:t>
      </w:r>
    </w:p>
    <w:p w:rsidR="00374953" w:rsidRPr="00374953" w:rsidRDefault="00374953" w:rsidP="00374953">
      <w:pPr>
        <w:spacing w:after="0" w:line="360" w:lineRule="auto"/>
        <w:jc w:val="both"/>
        <w:rPr>
          <w:rFonts w:ascii="Times New Roman" w:eastAsia="Calibri" w:hAnsi="Times New Roman" w:cs="Times New Roman"/>
          <w:sz w:val="28"/>
          <w:szCs w:val="28"/>
          <w:lang w:val="ba-RU"/>
        </w:rPr>
      </w:pPr>
      <w:r w:rsidRPr="00374953">
        <w:rPr>
          <w:rFonts w:ascii="Times New Roman" w:eastAsia="Calibri" w:hAnsi="Times New Roman" w:cs="Times New Roman"/>
          <w:sz w:val="28"/>
          <w:szCs w:val="28"/>
          <w:lang w:val="ba-RU"/>
        </w:rPr>
        <w:t>Артабан балалар менән</w:t>
      </w:r>
    </w:p>
    <w:p w:rsidR="00374953" w:rsidRPr="00374953" w:rsidRDefault="00374953" w:rsidP="00374953">
      <w:pPr>
        <w:numPr>
          <w:ilvl w:val="0"/>
          <w:numId w:val="3"/>
        </w:numPr>
        <w:spacing w:after="0" w:line="360" w:lineRule="auto"/>
        <w:contextualSpacing/>
        <w:jc w:val="both"/>
        <w:rPr>
          <w:rFonts w:ascii="Times New Roman" w:eastAsia="Calibri" w:hAnsi="Times New Roman" w:cs="Times New Roman"/>
          <w:sz w:val="28"/>
          <w:szCs w:val="28"/>
          <w:lang w:val="ba-RU"/>
        </w:rPr>
      </w:pPr>
      <w:r w:rsidRPr="00374953">
        <w:rPr>
          <w:rFonts w:ascii="Times New Roman" w:eastAsia="Calibri" w:hAnsi="Times New Roman" w:cs="Times New Roman"/>
          <w:sz w:val="28"/>
          <w:szCs w:val="28"/>
          <w:lang w:val="ba-RU"/>
        </w:rPr>
        <w:t>Башҡорт халыҡ байрамы – Ҡарға бутҡаһын</w:t>
      </w:r>
    </w:p>
    <w:p w:rsidR="00374953" w:rsidRPr="00374953" w:rsidRDefault="00374953" w:rsidP="00374953">
      <w:pPr>
        <w:numPr>
          <w:ilvl w:val="0"/>
          <w:numId w:val="3"/>
        </w:numPr>
        <w:spacing w:after="0" w:line="360" w:lineRule="auto"/>
        <w:contextualSpacing/>
        <w:jc w:val="both"/>
        <w:rPr>
          <w:rFonts w:ascii="Times New Roman" w:eastAsia="Calibri" w:hAnsi="Times New Roman" w:cs="Times New Roman"/>
          <w:sz w:val="28"/>
          <w:szCs w:val="28"/>
          <w:lang w:val="ba-RU"/>
        </w:rPr>
      </w:pPr>
      <w:r w:rsidRPr="00374953">
        <w:rPr>
          <w:rFonts w:ascii="Times New Roman" w:eastAsia="Calibri" w:hAnsi="Times New Roman" w:cs="Times New Roman"/>
          <w:sz w:val="28"/>
          <w:szCs w:val="28"/>
          <w:lang w:val="ba-RU"/>
        </w:rPr>
        <w:t>“Ҡар һыуына барыу</w:t>
      </w:r>
      <w:r w:rsidRPr="00374953">
        <w:rPr>
          <w:rFonts w:ascii="Times New Roman" w:eastAsia="Calibri" w:hAnsi="Times New Roman" w:cs="Times New Roman"/>
          <w:sz w:val="28"/>
          <w:szCs w:val="28"/>
        </w:rPr>
        <w:t>»</w:t>
      </w:r>
      <w:r w:rsidRPr="00374953">
        <w:rPr>
          <w:rFonts w:ascii="Times New Roman" w:eastAsia="Calibri" w:hAnsi="Times New Roman" w:cs="Times New Roman"/>
          <w:sz w:val="28"/>
          <w:szCs w:val="28"/>
          <w:lang w:val="ba-RU"/>
        </w:rPr>
        <w:t xml:space="preserve"> йолаһын </w:t>
      </w:r>
    </w:p>
    <w:p w:rsidR="00374953" w:rsidRPr="00374953" w:rsidRDefault="00374953" w:rsidP="00374953">
      <w:pPr>
        <w:numPr>
          <w:ilvl w:val="0"/>
          <w:numId w:val="3"/>
        </w:numPr>
        <w:spacing w:after="0" w:line="360" w:lineRule="auto"/>
        <w:contextualSpacing/>
        <w:jc w:val="both"/>
        <w:rPr>
          <w:rFonts w:ascii="Times New Roman" w:eastAsia="Calibri" w:hAnsi="Times New Roman" w:cs="Times New Roman"/>
          <w:sz w:val="28"/>
          <w:szCs w:val="28"/>
          <w:lang w:val="ba-RU"/>
        </w:rPr>
      </w:pPr>
      <w:r w:rsidRPr="00374953">
        <w:rPr>
          <w:rFonts w:ascii="Times New Roman" w:eastAsia="Calibri" w:hAnsi="Times New Roman" w:cs="Times New Roman"/>
          <w:sz w:val="28"/>
          <w:szCs w:val="28"/>
          <w:lang w:val="ba-RU"/>
        </w:rPr>
        <w:lastRenderedPageBreak/>
        <w:t>“Һабантуй</w:t>
      </w:r>
      <w:r w:rsidRPr="00374953">
        <w:rPr>
          <w:rFonts w:ascii="Times New Roman" w:eastAsia="Calibri" w:hAnsi="Times New Roman" w:cs="Times New Roman"/>
          <w:sz w:val="28"/>
          <w:szCs w:val="28"/>
        </w:rPr>
        <w:t>»</w:t>
      </w:r>
      <w:r w:rsidRPr="00374953">
        <w:rPr>
          <w:rFonts w:ascii="Times New Roman" w:eastAsia="Calibri" w:hAnsi="Times New Roman" w:cs="Times New Roman"/>
          <w:sz w:val="28"/>
          <w:szCs w:val="28"/>
          <w:lang w:val="ba-RU"/>
        </w:rPr>
        <w:t xml:space="preserve"> байрамын төшөрҙөк.</w:t>
      </w:r>
    </w:p>
    <w:p w:rsidR="00374953" w:rsidRPr="00374953" w:rsidRDefault="00374953" w:rsidP="00374953">
      <w:pPr>
        <w:spacing w:after="0" w:line="360" w:lineRule="auto"/>
        <w:jc w:val="both"/>
        <w:rPr>
          <w:rFonts w:ascii="Times New Roman" w:eastAsia="Calibri" w:hAnsi="Times New Roman" w:cs="Times New Roman"/>
          <w:sz w:val="28"/>
          <w:szCs w:val="28"/>
          <w:lang w:val="ba-RU"/>
        </w:rPr>
      </w:pPr>
      <w:r w:rsidRPr="00374953">
        <w:rPr>
          <w:rFonts w:ascii="Times New Roman" w:eastAsia="Calibri" w:hAnsi="Times New Roman" w:cs="Times New Roman"/>
          <w:sz w:val="28"/>
          <w:szCs w:val="28"/>
          <w:lang w:val="ba-RU"/>
        </w:rPr>
        <w:t xml:space="preserve">Шулай итеп, балалар үҙҙәрен хәбәрсе, ассистент һәм оператор ролендә ҡатнашып, коммуникатив өлкәһендә юғары дәрәжәгә эйә булдылар. Ата-әсәләр ҙә ситтә тороп ҡалманылар, программаны тормошҡа ашырыу өсөн ярҙам ҡулы һуҙҙылыр. Уңайлы шарттар булдырыу әлбиттә эштең уңышлы үткәрелеүе, балаларҙың социаль-коммуникатив өлкәһендә үҫешенә бик ҙур роль уйнай. </w:t>
      </w:r>
    </w:p>
    <w:p w:rsidR="008C7AEF" w:rsidRPr="00374953" w:rsidRDefault="008C7AEF">
      <w:pPr>
        <w:rPr>
          <w:lang w:val="ba-RU"/>
        </w:rPr>
      </w:pPr>
      <w:bookmarkStart w:id="0" w:name="_GoBack"/>
      <w:bookmarkEnd w:id="0"/>
    </w:p>
    <w:sectPr w:rsidR="008C7AEF" w:rsidRPr="00374953" w:rsidSect="00E86D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C24"/>
    <w:multiLevelType w:val="hybridMultilevel"/>
    <w:tmpl w:val="D5C23524"/>
    <w:lvl w:ilvl="0" w:tplc="2D2EC28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301C5C50"/>
    <w:multiLevelType w:val="hybridMultilevel"/>
    <w:tmpl w:val="5C440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505B7E"/>
    <w:multiLevelType w:val="hybridMultilevel"/>
    <w:tmpl w:val="8FE257B0"/>
    <w:lvl w:ilvl="0" w:tplc="3ACE5D24">
      <w:start w:val="1"/>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36D"/>
    <w:rsid w:val="00374953"/>
    <w:rsid w:val="008C7AEF"/>
    <w:rsid w:val="00F97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2021-03-01T08:28:00Z</dcterms:created>
  <dcterms:modified xsi:type="dcterms:W3CDTF">2021-03-01T08:29:00Z</dcterms:modified>
</cp:coreProperties>
</file>